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223" w:rsidRDefault="001F20BF" w:rsidP="001F20BF">
      <w:pPr>
        <w:jc w:val="center"/>
        <w:rPr>
          <w:sz w:val="32"/>
          <w:szCs w:val="32"/>
          <w:u w:val="single"/>
        </w:rPr>
      </w:pPr>
      <w:r w:rsidRPr="001F20BF">
        <w:rPr>
          <w:sz w:val="32"/>
          <w:szCs w:val="32"/>
          <w:u w:val="single"/>
        </w:rPr>
        <w:t>RFQ:</w:t>
      </w:r>
      <w:r>
        <w:rPr>
          <w:sz w:val="32"/>
          <w:szCs w:val="32"/>
          <w:u w:val="single"/>
        </w:rPr>
        <w:t xml:space="preserve"> </w:t>
      </w:r>
      <w:r w:rsidRPr="001F20BF">
        <w:rPr>
          <w:sz w:val="32"/>
          <w:szCs w:val="32"/>
          <w:u w:val="single"/>
        </w:rPr>
        <w:t>DISASTER DEBRIS MONITORING SERVICES</w:t>
      </w:r>
    </w:p>
    <w:p w:rsidR="001F20BF" w:rsidRDefault="001F20BF" w:rsidP="001F20B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FRANKLIN COUNTY FLORIDA</w:t>
      </w:r>
      <w:bookmarkStart w:id="0" w:name="_GoBack"/>
      <w:bookmarkEnd w:id="0"/>
    </w:p>
    <w:p w:rsidR="001F20BF" w:rsidRDefault="001F20BF" w:rsidP="001F20B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EVALUTION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4391"/>
        <w:gridCol w:w="1454"/>
        <w:gridCol w:w="1800"/>
        <w:gridCol w:w="2160"/>
      </w:tblGrid>
      <w:tr w:rsidR="001F20BF" w:rsidTr="001F20BF">
        <w:trPr>
          <w:trHeight w:val="953"/>
        </w:trPr>
        <w:tc>
          <w:tcPr>
            <w:tcW w:w="4391" w:type="dxa"/>
          </w:tcPr>
          <w:p w:rsidR="001F20BF" w:rsidRDefault="001F20BF" w:rsidP="001F20BF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EVALUATION</w:t>
            </w:r>
          </w:p>
          <w:p w:rsidR="001F20BF" w:rsidRDefault="001F20BF" w:rsidP="001F20BF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FACTORS</w:t>
            </w:r>
          </w:p>
        </w:tc>
        <w:tc>
          <w:tcPr>
            <w:tcW w:w="1454" w:type="dxa"/>
          </w:tcPr>
          <w:p w:rsidR="001F20BF" w:rsidRDefault="001F20BF" w:rsidP="001F20BF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MAX</w:t>
            </w:r>
          </w:p>
          <w:p w:rsidR="001F20BF" w:rsidRDefault="001F20BF" w:rsidP="001F20BF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POINTS</w:t>
            </w:r>
          </w:p>
        </w:tc>
        <w:tc>
          <w:tcPr>
            <w:tcW w:w="1800" w:type="dxa"/>
          </w:tcPr>
          <w:p w:rsidR="001F20BF" w:rsidRDefault="001F20BF" w:rsidP="001F20BF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TOTAL</w:t>
            </w:r>
          </w:p>
        </w:tc>
        <w:tc>
          <w:tcPr>
            <w:tcW w:w="2160" w:type="dxa"/>
          </w:tcPr>
          <w:p w:rsidR="001F20BF" w:rsidRDefault="001F20BF" w:rsidP="001F20BF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1F20BF" w:rsidTr="001F20BF">
        <w:tc>
          <w:tcPr>
            <w:tcW w:w="4391" w:type="dxa"/>
          </w:tcPr>
          <w:p w:rsidR="001F20BF" w:rsidRDefault="001F20BF" w:rsidP="001F20BF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454" w:type="dxa"/>
          </w:tcPr>
          <w:p w:rsidR="001F20BF" w:rsidRDefault="001F20BF" w:rsidP="001F20BF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800" w:type="dxa"/>
          </w:tcPr>
          <w:p w:rsidR="001F20BF" w:rsidRDefault="001F20BF" w:rsidP="001F20BF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160" w:type="dxa"/>
          </w:tcPr>
          <w:p w:rsidR="001F20BF" w:rsidRDefault="001F20BF" w:rsidP="001F20BF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1F20BF" w:rsidTr="001F20BF">
        <w:tc>
          <w:tcPr>
            <w:tcW w:w="4391" w:type="dxa"/>
          </w:tcPr>
          <w:p w:rsidR="001F20BF" w:rsidRPr="001F20BF" w:rsidRDefault="001F20BF" w:rsidP="001F2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1F20BF">
              <w:rPr>
                <w:sz w:val="24"/>
                <w:szCs w:val="24"/>
              </w:rPr>
              <w:t>Hourly Rate Schedule</w:t>
            </w:r>
          </w:p>
        </w:tc>
        <w:tc>
          <w:tcPr>
            <w:tcW w:w="1454" w:type="dxa"/>
          </w:tcPr>
          <w:p w:rsidR="001F20BF" w:rsidRDefault="001F20BF" w:rsidP="001F20BF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20</w:t>
            </w:r>
          </w:p>
        </w:tc>
        <w:tc>
          <w:tcPr>
            <w:tcW w:w="1800" w:type="dxa"/>
          </w:tcPr>
          <w:p w:rsidR="001F20BF" w:rsidRDefault="001F20BF" w:rsidP="001F20BF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160" w:type="dxa"/>
          </w:tcPr>
          <w:p w:rsidR="001F20BF" w:rsidRDefault="001F20BF" w:rsidP="001F20BF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1F20BF" w:rsidTr="001F20BF">
        <w:tc>
          <w:tcPr>
            <w:tcW w:w="4391" w:type="dxa"/>
          </w:tcPr>
          <w:p w:rsidR="001F20BF" w:rsidRPr="001F20BF" w:rsidRDefault="001F20BF" w:rsidP="001F20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1F20BF">
              <w:rPr>
                <w:sz w:val="24"/>
                <w:szCs w:val="24"/>
              </w:rPr>
              <w:t>Proof of Insurance</w:t>
            </w:r>
          </w:p>
        </w:tc>
        <w:tc>
          <w:tcPr>
            <w:tcW w:w="1454" w:type="dxa"/>
          </w:tcPr>
          <w:p w:rsidR="001F20BF" w:rsidRDefault="001F20BF" w:rsidP="001F20BF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10</w:t>
            </w:r>
          </w:p>
        </w:tc>
        <w:tc>
          <w:tcPr>
            <w:tcW w:w="1800" w:type="dxa"/>
          </w:tcPr>
          <w:p w:rsidR="001F20BF" w:rsidRDefault="001F20BF" w:rsidP="001F20BF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160" w:type="dxa"/>
          </w:tcPr>
          <w:p w:rsidR="001F20BF" w:rsidRDefault="001F20BF" w:rsidP="001F20BF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1F20BF" w:rsidTr="001F20BF">
        <w:tc>
          <w:tcPr>
            <w:tcW w:w="4391" w:type="dxa"/>
          </w:tcPr>
          <w:p w:rsidR="001F20BF" w:rsidRPr="001F20BF" w:rsidRDefault="001F20BF" w:rsidP="001F2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3)Hold Harmless Release and Indemnity Agreement</w:t>
            </w:r>
          </w:p>
        </w:tc>
        <w:tc>
          <w:tcPr>
            <w:tcW w:w="1454" w:type="dxa"/>
          </w:tcPr>
          <w:p w:rsidR="001F20BF" w:rsidRDefault="001F20BF" w:rsidP="001F20BF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10</w:t>
            </w:r>
          </w:p>
        </w:tc>
        <w:tc>
          <w:tcPr>
            <w:tcW w:w="1800" w:type="dxa"/>
          </w:tcPr>
          <w:p w:rsidR="001F20BF" w:rsidRDefault="001F20BF" w:rsidP="001F20BF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160" w:type="dxa"/>
          </w:tcPr>
          <w:p w:rsidR="001F20BF" w:rsidRDefault="001F20BF" w:rsidP="001F20BF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1F20BF" w:rsidTr="001F20BF">
        <w:tc>
          <w:tcPr>
            <w:tcW w:w="4391" w:type="dxa"/>
          </w:tcPr>
          <w:p w:rsidR="001F20BF" w:rsidRPr="001F20BF" w:rsidRDefault="001F20BF" w:rsidP="001F20BF">
            <w:pPr>
              <w:rPr>
                <w:sz w:val="24"/>
                <w:szCs w:val="24"/>
              </w:rPr>
            </w:pPr>
            <w:r w:rsidRPr="001F20BF">
              <w:rPr>
                <w:sz w:val="24"/>
                <w:szCs w:val="24"/>
              </w:rPr>
              <w:t>4)Disbarment Statement/Law Suits</w:t>
            </w:r>
          </w:p>
        </w:tc>
        <w:tc>
          <w:tcPr>
            <w:tcW w:w="1454" w:type="dxa"/>
          </w:tcPr>
          <w:p w:rsidR="001F20BF" w:rsidRDefault="001F20BF" w:rsidP="001F20BF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10</w:t>
            </w:r>
          </w:p>
        </w:tc>
        <w:tc>
          <w:tcPr>
            <w:tcW w:w="1800" w:type="dxa"/>
          </w:tcPr>
          <w:p w:rsidR="001F20BF" w:rsidRDefault="001F20BF" w:rsidP="001F20BF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160" w:type="dxa"/>
          </w:tcPr>
          <w:p w:rsidR="001F20BF" w:rsidRDefault="001F20BF" w:rsidP="001F20BF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1F20BF" w:rsidTr="001F20BF">
        <w:tc>
          <w:tcPr>
            <w:tcW w:w="4391" w:type="dxa"/>
          </w:tcPr>
          <w:p w:rsidR="001F20BF" w:rsidRPr="001F20BF" w:rsidRDefault="001F20BF" w:rsidP="001F2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experience by company for providing disaster recovery equipment and services in a logistics capacity for other clients</w:t>
            </w:r>
          </w:p>
        </w:tc>
        <w:tc>
          <w:tcPr>
            <w:tcW w:w="1454" w:type="dxa"/>
          </w:tcPr>
          <w:p w:rsidR="001F20BF" w:rsidRDefault="001F20BF" w:rsidP="001F20BF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20</w:t>
            </w:r>
          </w:p>
        </w:tc>
        <w:tc>
          <w:tcPr>
            <w:tcW w:w="1800" w:type="dxa"/>
          </w:tcPr>
          <w:p w:rsidR="001F20BF" w:rsidRDefault="001F20BF" w:rsidP="001F20BF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160" w:type="dxa"/>
          </w:tcPr>
          <w:p w:rsidR="001F20BF" w:rsidRDefault="001F20BF" w:rsidP="001F20BF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1F20BF" w:rsidTr="001F20BF">
        <w:tc>
          <w:tcPr>
            <w:tcW w:w="4391" w:type="dxa"/>
          </w:tcPr>
          <w:p w:rsidR="001F20BF" w:rsidRDefault="001F20BF" w:rsidP="001F2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6)Qualifications of proposer including applicable certifications and license for the SOW</w:t>
            </w:r>
          </w:p>
        </w:tc>
        <w:tc>
          <w:tcPr>
            <w:tcW w:w="1454" w:type="dxa"/>
          </w:tcPr>
          <w:p w:rsidR="001F20BF" w:rsidRDefault="001F20BF" w:rsidP="001F20BF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20</w:t>
            </w:r>
          </w:p>
        </w:tc>
        <w:tc>
          <w:tcPr>
            <w:tcW w:w="1800" w:type="dxa"/>
          </w:tcPr>
          <w:p w:rsidR="001F20BF" w:rsidRDefault="001F20BF" w:rsidP="001F20BF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160" w:type="dxa"/>
          </w:tcPr>
          <w:p w:rsidR="001F20BF" w:rsidRDefault="001F20BF" w:rsidP="001F20BF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1F20BF" w:rsidTr="001F20BF">
        <w:tc>
          <w:tcPr>
            <w:tcW w:w="4391" w:type="dxa"/>
          </w:tcPr>
          <w:p w:rsidR="001F20BF" w:rsidRDefault="001F20BF" w:rsidP="001F2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7)Equipment and staff availability to perform the requires services and activities</w:t>
            </w:r>
          </w:p>
        </w:tc>
        <w:tc>
          <w:tcPr>
            <w:tcW w:w="1454" w:type="dxa"/>
          </w:tcPr>
          <w:p w:rsidR="001F20BF" w:rsidRDefault="001F20BF" w:rsidP="001F20BF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15</w:t>
            </w:r>
          </w:p>
        </w:tc>
        <w:tc>
          <w:tcPr>
            <w:tcW w:w="1800" w:type="dxa"/>
          </w:tcPr>
          <w:p w:rsidR="001F20BF" w:rsidRDefault="001F20BF" w:rsidP="001F20BF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160" w:type="dxa"/>
          </w:tcPr>
          <w:p w:rsidR="001F20BF" w:rsidRDefault="001F20BF" w:rsidP="001F20BF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1F20BF" w:rsidTr="001F20BF">
        <w:tc>
          <w:tcPr>
            <w:tcW w:w="4391" w:type="dxa"/>
          </w:tcPr>
          <w:p w:rsidR="001F20BF" w:rsidRDefault="001F20BF" w:rsidP="001F2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8)Staffing matrix and office/facility locations that will be utilized to perform the services described in each applicable section of the Scope of Work</w:t>
            </w:r>
          </w:p>
        </w:tc>
        <w:tc>
          <w:tcPr>
            <w:tcW w:w="1454" w:type="dxa"/>
          </w:tcPr>
          <w:p w:rsidR="001F20BF" w:rsidRDefault="001F20BF" w:rsidP="001F20BF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15</w:t>
            </w:r>
          </w:p>
        </w:tc>
        <w:tc>
          <w:tcPr>
            <w:tcW w:w="1800" w:type="dxa"/>
          </w:tcPr>
          <w:p w:rsidR="001F20BF" w:rsidRDefault="001F20BF" w:rsidP="001F20BF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160" w:type="dxa"/>
          </w:tcPr>
          <w:p w:rsidR="001F20BF" w:rsidRDefault="001F20BF" w:rsidP="001F20BF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1F20BF" w:rsidTr="001F20BF">
        <w:tc>
          <w:tcPr>
            <w:tcW w:w="4391" w:type="dxa"/>
          </w:tcPr>
          <w:p w:rsidR="001F20BF" w:rsidRDefault="001F20BF" w:rsidP="001F2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9)Technical qualifications and understanding of SOW based on submissions</w:t>
            </w:r>
          </w:p>
        </w:tc>
        <w:tc>
          <w:tcPr>
            <w:tcW w:w="1454" w:type="dxa"/>
          </w:tcPr>
          <w:p w:rsidR="001F20BF" w:rsidRDefault="001F20BF" w:rsidP="001F20BF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15</w:t>
            </w:r>
          </w:p>
        </w:tc>
        <w:tc>
          <w:tcPr>
            <w:tcW w:w="1800" w:type="dxa"/>
          </w:tcPr>
          <w:p w:rsidR="001F20BF" w:rsidRDefault="001F20BF" w:rsidP="001F20BF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160" w:type="dxa"/>
          </w:tcPr>
          <w:p w:rsidR="001F20BF" w:rsidRDefault="001F20BF" w:rsidP="001F20BF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1F20BF" w:rsidTr="001F20BF">
        <w:tc>
          <w:tcPr>
            <w:tcW w:w="4391" w:type="dxa"/>
          </w:tcPr>
          <w:p w:rsidR="001F20BF" w:rsidRDefault="001F20BF" w:rsidP="001F2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10)Complete proposal submitted with all required attachments and signatures included</w:t>
            </w:r>
          </w:p>
        </w:tc>
        <w:tc>
          <w:tcPr>
            <w:tcW w:w="1454" w:type="dxa"/>
          </w:tcPr>
          <w:p w:rsidR="001F20BF" w:rsidRDefault="001F20BF" w:rsidP="001F20BF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15</w:t>
            </w:r>
          </w:p>
        </w:tc>
        <w:tc>
          <w:tcPr>
            <w:tcW w:w="1800" w:type="dxa"/>
          </w:tcPr>
          <w:p w:rsidR="001F20BF" w:rsidRDefault="001F20BF" w:rsidP="001F20BF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160" w:type="dxa"/>
          </w:tcPr>
          <w:p w:rsidR="001F20BF" w:rsidRDefault="001F20BF" w:rsidP="001F20BF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1F20BF" w:rsidTr="001F20BF">
        <w:tc>
          <w:tcPr>
            <w:tcW w:w="4391" w:type="dxa"/>
          </w:tcPr>
          <w:p w:rsidR="001F20BF" w:rsidRDefault="001F20BF" w:rsidP="001F2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Points</w:t>
            </w:r>
          </w:p>
        </w:tc>
        <w:tc>
          <w:tcPr>
            <w:tcW w:w="1454" w:type="dxa"/>
          </w:tcPr>
          <w:p w:rsidR="001F20BF" w:rsidRDefault="001F20BF" w:rsidP="001F20BF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150</w:t>
            </w:r>
          </w:p>
        </w:tc>
        <w:tc>
          <w:tcPr>
            <w:tcW w:w="1800" w:type="dxa"/>
          </w:tcPr>
          <w:p w:rsidR="001F20BF" w:rsidRDefault="001F20BF" w:rsidP="001F20BF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160" w:type="dxa"/>
          </w:tcPr>
          <w:p w:rsidR="001F20BF" w:rsidRDefault="001F20BF" w:rsidP="001F20BF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 xml:space="preserve">                </w:t>
            </w:r>
          </w:p>
        </w:tc>
      </w:tr>
    </w:tbl>
    <w:p w:rsidR="001F20BF" w:rsidRPr="001F20BF" w:rsidRDefault="001F20BF" w:rsidP="001F20BF">
      <w:pPr>
        <w:jc w:val="center"/>
        <w:rPr>
          <w:sz w:val="32"/>
          <w:szCs w:val="32"/>
          <w:u w:val="single"/>
        </w:rPr>
      </w:pPr>
    </w:p>
    <w:sectPr w:rsidR="001F20BF" w:rsidRPr="001F2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14BFC"/>
    <w:multiLevelType w:val="hybridMultilevel"/>
    <w:tmpl w:val="68504A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644CC"/>
    <w:multiLevelType w:val="hybridMultilevel"/>
    <w:tmpl w:val="1404416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BF"/>
    <w:rsid w:val="001F20BF"/>
    <w:rsid w:val="00224223"/>
    <w:rsid w:val="00B8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B443B-5FFA-4398-8FC5-8FB37A50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20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Brownell</dc:creator>
  <cp:keywords/>
  <dc:description/>
  <cp:lastModifiedBy>Tress Dameron</cp:lastModifiedBy>
  <cp:revision>2</cp:revision>
  <cp:lastPrinted>2016-03-14T19:13:00Z</cp:lastPrinted>
  <dcterms:created xsi:type="dcterms:W3CDTF">2016-03-15T21:10:00Z</dcterms:created>
  <dcterms:modified xsi:type="dcterms:W3CDTF">2016-03-15T21:10:00Z</dcterms:modified>
</cp:coreProperties>
</file>